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63" w:rsidRDefault="002B6599">
      <w:r>
        <w:t xml:space="preserve">Rajz és </w:t>
      </w:r>
      <w:proofErr w:type="gramStart"/>
      <w:r>
        <w:t>vizuáliskultúra  10</w:t>
      </w:r>
      <w:proofErr w:type="gramEnd"/>
      <w:r>
        <w:t>. gimnázium</w:t>
      </w:r>
    </w:p>
    <w:p w:rsidR="002B6599" w:rsidRDefault="002B6599"/>
    <w:p w:rsidR="002B6599" w:rsidRDefault="00BD574F">
      <w:r>
        <w:t>Művészettörténet</w:t>
      </w:r>
      <w:bookmarkStart w:id="0" w:name="_GoBack"/>
      <w:bookmarkEnd w:id="0"/>
    </w:p>
    <w:p w:rsidR="002B6599" w:rsidRDefault="00BD574F">
      <w:r>
        <w:t>Őskor művészete</w:t>
      </w:r>
    </w:p>
    <w:p w:rsidR="00BD574F" w:rsidRDefault="00BD574F">
      <w:r>
        <w:t xml:space="preserve">Egyiptom szobrászata </w:t>
      </w:r>
      <w:proofErr w:type="gramStart"/>
      <w:r>
        <w:t>építészete ,</w:t>
      </w:r>
      <w:proofErr w:type="gramEnd"/>
      <w:r>
        <w:t xml:space="preserve"> festészete</w:t>
      </w:r>
    </w:p>
    <w:p w:rsidR="00BD574F" w:rsidRDefault="00BD574F">
      <w:proofErr w:type="gramStart"/>
      <w:r>
        <w:t xml:space="preserve">Mezopotámia  </w:t>
      </w:r>
      <w:r>
        <w:t>szobrászata</w:t>
      </w:r>
      <w:proofErr w:type="gramEnd"/>
      <w:r>
        <w:t xml:space="preserve"> építészete , festészete</w:t>
      </w:r>
    </w:p>
    <w:p w:rsidR="00BD574F" w:rsidRDefault="00BD574F">
      <w:r>
        <w:t xml:space="preserve">Görög művészet </w:t>
      </w:r>
      <w:r>
        <w:t xml:space="preserve">szobrászata </w:t>
      </w:r>
      <w:proofErr w:type="gramStart"/>
      <w:r>
        <w:t>építészete ,</w:t>
      </w:r>
      <w:proofErr w:type="gramEnd"/>
      <w:r>
        <w:t xml:space="preserve"> festészete</w:t>
      </w:r>
    </w:p>
    <w:p w:rsidR="00BD574F" w:rsidRDefault="00BD574F">
      <w:r>
        <w:t xml:space="preserve">Római művészet </w:t>
      </w:r>
      <w:r>
        <w:t xml:space="preserve">szobrászata </w:t>
      </w:r>
      <w:proofErr w:type="gramStart"/>
      <w:r>
        <w:t>építészete ,</w:t>
      </w:r>
      <w:proofErr w:type="gramEnd"/>
      <w:r>
        <w:t xml:space="preserve"> festészete</w:t>
      </w:r>
    </w:p>
    <w:p w:rsidR="00BD574F" w:rsidRDefault="00BD574F"/>
    <w:p w:rsidR="00BD574F" w:rsidRDefault="00BD574F">
      <w:r>
        <w:t>Rajz:</w:t>
      </w:r>
    </w:p>
    <w:p w:rsidR="00BD574F" w:rsidRDefault="00BD574F"/>
    <w:p w:rsidR="00BD574F" w:rsidRDefault="00BD574F">
      <w:r>
        <w:t xml:space="preserve">Látvány megjelenítése vonalas és tónusos megoldással </w:t>
      </w:r>
    </w:p>
    <w:p w:rsidR="00BD574F" w:rsidRDefault="00BD574F"/>
    <w:sectPr w:rsidR="00BD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99"/>
    <w:rsid w:val="002B6599"/>
    <w:rsid w:val="00BD574F"/>
    <w:rsid w:val="00C2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63DB"/>
  <w15:chartTrackingRefBased/>
  <w15:docId w15:val="{1461B3FF-9FF2-4D63-A06D-7CACE514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2017-12-07T20:10:00Z</dcterms:created>
  <dcterms:modified xsi:type="dcterms:W3CDTF">2017-12-07T20:30:00Z</dcterms:modified>
</cp:coreProperties>
</file>