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4" w:rsidRDefault="00376D64" w:rsidP="00376D64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376D64" w:rsidRDefault="00376D64" w:rsidP="00376D64">
      <w:pPr>
        <w:rPr>
          <w:b/>
          <w:sz w:val="36"/>
          <w:szCs w:val="36"/>
        </w:rPr>
      </w:pPr>
    </w:p>
    <w:p w:rsidR="00376D64" w:rsidRDefault="00376D64" w:rsidP="0037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szakközépiskola</w:t>
      </w:r>
    </w:p>
    <w:p w:rsidR="00376D64" w:rsidRDefault="00376D64" w:rsidP="0037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376D64" w:rsidRDefault="00376D64" w:rsidP="0037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1977E1" w:rsidRDefault="001977E1"/>
    <w:p w:rsidR="00376D64" w:rsidRDefault="00376D64"/>
    <w:p w:rsidR="00376D64" w:rsidRDefault="00376D64"/>
    <w:p w:rsidR="00376D64" w:rsidRDefault="00376D64" w:rsidP="00376D64">
      <w:pPr>
        <w:pStyle w:val="Listaszerbekezds"/>
        <w:numPr>
          <w:ilvl w:val="0"/>
          <w:numId w:val="1"/>
        </w:numPr>
      </w:pPr>
      <w:r>
        <w:t>Természetföldrajzi övezetesség.</w:t>
      </w:r>
    </w:p>
    <w:p w:rsidR="00376D64" w:rsidRDefault="00376D64" w:rsidP="00376D64">
      <w:pPr>
        <w:pStyle w:val="Listaszerbekezds"/>
        <w:ind w:left="1004" w:firstLine="0"/>
      </w:pP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A forró (trópusi) övezet.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A mérsékelt övezet.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A hideg övezet.</w:t>
      </w:r>
    </w:p>
    <w:p w:rsidR="00376D64" w:rsidRDefault="00376D64" w:rsidP="00376D64">
      <w:pPr>
        <w:ind w:left="1364" w:firstLine="0"/>
      </w:pPr>
    </w:p>
    <w:p w:rsidR="00376D64" w:rsidRDefault="00376D64" w:rsidP="00376D64">
      <w:pPr>
        <w:pStyle w:val="Listaszerbekezds"/>
        <w:numPr>
          <w:ilvl w:val="0"/>
          <w:numId w:val="1"/>
        </w:numPr>
      </w:pPr>
      <w:r>
        <w:t>A természetföldrajzi övezetesség hatása a társadalmi-gazdasági életre.</w:t>
      </w:r>
    </w:p>
    <w:p w:rsidR="00376D64" w:rsidRDefault="00376D64" w:rsidP="00376D64">
      <w:pPr>
        <w:pStyle w:val="Listaszerbekezds"/>
        <w:ind w:left="1004" w:firstLine="0"/>
      </w:pP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Övezetesség és társadalom.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Természeti és társadalmi környezet kapcsolata.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A Föld népessége.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A népesség összetétele, szerkezete.</w:t>
      </w:r>
    </w:p>
    <w:p w:rsidR="00376D64" w:rsidRDefault="00376D64" w:rsidP="00376D64">
      <w:pPr>
        <w:pStyle w:val="Listaszerbekezds"/>
        <w:numPr>
          <w:ilvl w:val="0"/>
          <w:numId w:val="2"/>
        </w:numPr>
      </w:pPr>
      <w:r>
        <w:t>Településformák, településszerkezet.</w:t>
      </w:r>
    </w:p>
    <w:sectPr w:rsidR="00376D64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436"/>
    <w:multiLevelType w:val="hybridMultilevel"/>
    <w:tmpl w:val="E5FCB96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920B68"/>
    <w:multiLevelType w:val="hybridMultilevel"/>
    <w:tmpl w:val="A3384158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6D64"/>
    <w:rsid w:val="001705E1"/>
    <w:rsid w:val="001977E1"/>
    <w:rsid w:val="0037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D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2017-12-05T18:00:00Z</dcterms:created>
  <dcterms:modified xsi:type="dcterms:W3CDTF">2017-12-05T18:05:00Z</dcterms:modified>
</cp:coreProperties>
</file>